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7151F" w14:textId="77777777" w:rsidR="00496B1B" w:rsidRDefault="00496B1B" w:rsidP="00496B1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3B9483A" w14:textId="77777777" w:rsidR="00774073" w:rsidRDefault="00234BE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871"/>
        <w:gridCol w:w="992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774073" w14:paraId="0948187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49803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874BF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Kierowanie działaniami ratowniczymi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38C12" w14:textId="77777777" w:rsidR="00774073" w:rsidRDefault="00234BE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1495C" w14:textId="77777777" w:rsidR="00774073" w:rsidRDefault="007740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74073" w14:paraId="7F5D421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EDF4D" w14:textId="77777777" w:rsidR="00774073" w:rsidRDefault="00234BE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9598C" w14:textId="77777777" w:rsidR="00774073" w:rsidRDefault="00234BE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74073" w14:paraId="114A063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E9F8A" w14:textId="77777777" w:rsidR="00774073" w:rsidRDefault="00234BE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B49C6" w14:textId="77777777" w:rsidR="00774073" w:rsidRDefault="00234BE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74073" w14:paraId="58393D1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CA120" w14:textId="77777777" w:rsidR="00774073" w:rsidRDefault="00234BE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E3738" w14:textId="77777777" w:rsidR="00774073" w:rsidRDefault="00234BE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774073" w14:paraId="45355C1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90B06" w14:textId="77777777" w:rsidR="00774073" w:rsidRDefault="00234BE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8A817" w14:textId="77777777" w:rsidR="00774073" w:rsidRDefault="00234BE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Zarządzanie w sytuacjach kryzysowych</w:t>
            </w:r>
          </w:p>
        </w:tc>
      </w:tr>
      <w:tr w:rsidR="00774073" w14:paraId="7181D5D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9A642" w14:textId="77777777" w:rsidR="00774073" w:rsidRDefault="00234BE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C00A8" w14:textId="1985F5A8" w:rsidR="00774073" w:rsidRDefault="00234BE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D5EC0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774073" w14:paraId="53EDB15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67F44" w14:textId="77777777" w:rsidR="00774073" w:rsidRDefault="00234BE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D1079" w14:textId="77777777" w:rsidR="00774073" w:rsidRDefault="00234BE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774073" w14:paraId="2DD12EE4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9706E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B28A4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2FF02" w14:textId="068611A6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D5EC0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DCAFE" w14:textId="721A9C69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</w:t>
            </w:r>
            <w:r w:rsidR="00090F44">
              <w:rPr>
                <w:rFonts w:ascii="Times New Roman" w:hAnsi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/>
                <w:sz w:val="14"/>
                <w:szCs w:val="14"/>
              </w:rPr>
              <w:t>przedmiotu</w:t>
            </w:r>
          </w:p>
        </w:tc>
      </w:tr>
      <w:tr w:rsidR="00774073" w14:paraId="06B97157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B8A5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34A03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FB86749" w14:textId="6DA64615" w:rsidR="00FD5EC0" w:rsidRDefault="00FD5EC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F3116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B0376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A57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F4AD7" w14:textId="2C9385DC" w:rsidR="00774073" w:rsidRDefault="00234BE9" w:rsidP="00FD5EC0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FD5EC0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6EEC7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0583" w14:textId="77777777" w:rsidR="00774073" w:rsidRDefault="00234BE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7356E" w14:textId="77777777" w:rsidR="00C11ADE" w:rsidRDefault="00C11ADE"/>
        </w:tc>
      </w:tr>
      <w:tr w:rsidR="00774073" w14:paraId="7989AF96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DC8D0" w14:textId="77777777" w:rsidR="00C11ADE" w:rsidRDefault="00C11ADE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D8700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0EC5E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8C0BD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0C716C2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0F34F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AF65A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16A20" w14:paraId="7DDB79B2" w14:textId="77777777" w:rsidTr="00C16A2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205FA" w14:textId="77777777" w:rsidR="00C16A20" w:rsidRPr="00090F44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090F44">
              <w:rPr>
                <w:rFonts w:ascii="Times New Roman" w:hAnsi="Times New Roman"/>
                <w:bCs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C24A8" w14:textId="50763A4F" w:rsidR="00C16A20" w:rsidRP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A20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71CE5" w14:textId="59C4EF75" w:rsidR="00C16A20" w:rsidRP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A20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4B31" w14:textId="2B06E885" w:rsidR="00C16A20" w:rsidRP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A20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A2DF8" w14:textId="52013BC5" w:rsidR="00090F44" w:rsidRPr="00F77529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Egzamin </w:t>
            </w:r>
            <w:r w:rsidR="001601AB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łącznie można uzyskać maksymalnie 100 punktów, co</w:t>
            </w:r>
            <w:r w:rsidR="001601AB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odpowiada:</w:t>
            </w:r>
          </w:p>
          <w:p w14:paraId="7DF2659F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7317F7E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0F4F2FF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01ADB87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164C167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F316FC8" w14:textId="215C73E5" w:rsidR="00C16A20" w:rsidRDefault="00090F44" w:rsidP="00090F4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3F85A" w14:textId="609C8E72" w:rsid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090F44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C16A20" w14:paraId="18AB0E80" w14:textId="77777777" w:rsidTr="00D0136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89C2B" w14:textId="77777777" w:rsid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C1D38" w14:textId="77777777" w:rsidR="00C16A20" w:rsidRPr="00C16A20" w:rsidRDefault="00C16A20" w:rsidP="00090F44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9FA5C" w14:textId="77777777" w:rsidR="00C16A20" w:rsidRPr="00C16A20" w:rsidRDefault="00C16A20" w:rsidP="00090F44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66F91" w14:textId="77777777" w:rsidR="00C16A20" w:rsidRPr="00C16A20" w:rsidRDefault="00C16A20" w:rsidP="00090F44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2E6D8" w14:textId="77777777" w:rsidR="00C16A20" w:rsidRDefault="00C16A20" w:rsidP="00D013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A5CA" w14:textId="77777777" w:rsidR="00C16A20" w:rsidRDefault="00C16A20" w:rsidP="00D013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6A20" w14:paraId="42B2032B" w14:textId="77777777" w:rsidTr="00C16A2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80F5A" w14:textId="77777777" w:rsidR="00C16A20" w:rsidRPr="00090F44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090F44">
              <w:rPr>
                <w:rFonts w:ascii="Times New Roman" w:hAnsi="Times New Roman"/>
                <w:bCs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DB24" w14:textId="49494F47" w:rsidR="00C16A20" w:rsidRP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A20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0E033" w14:textId="0AA1C294" w:rsidR="00C16A20" w:rsidRP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A20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5E27C" w14:textId="27A82818" w:rsidR="00C16A20" w:rsidRP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A20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405A0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warunkiem uzyskania zaliczenia jest obecność i aktywny udział w zajęciach. Na ocenę końcową składają się oceny cząstkowe z:</w:t>
            </w:r>
          </w:p>
          <w:p w14:paraId="6338959A" w14:textId="0B8F0FC1" w:rsidR="00090F44" w:rsidRDefault="00090F44" w:rsidP="00090F44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zajęciach, w tym z wykonywanych zadań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50 punktów,</w:t>
            </w:r>
          </w:p>
          <w:p w14:paraId="0CD023EB" w14:textId="1513156F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kolokwium zaliczeniowego (test) – 50 punktów.</w:t>
            </w:r>
          </w:p>
          <w:p w14:paraId="27FEA239" w14:textId="77777777" w:rsidR="00090F44" w:rsidRPr="00F77529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6EA232DB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F85E6B4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EF07E01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B1EB471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3FD4936" w14:textId="77777777" w:rsidR="00090F44" w:rsidRDefault="00090F44" w:rsidP="00090F4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636D59B" w14:textId="66EE879D" w:rsidR="00C16A20" w:rsidRDefault="00090F44" w:rsidP="00090F4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6C0E" w14:textId="524949AF" w:rsid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090F44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C16A20" w14:paraId="2784C503" w14:textId="77777777" w:rsidTr="00C16A2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062CC" w14:textId="77777777" w:rsid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B09EB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86618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18BDF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FCC18" w14:textId="77777777" w:rsidR="00C16A20" w:rsidRDefault="00C16A20" w:rsidP="00C16A2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85A4" w14:textId="77777777" w:rsidR="00C16A20" w:rsidRDefault="00C16A20" w:rsidP="00C16A2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6A20" w14:paraId="347A426B" w14:textId="77777777" w:rsidTr="00C16A2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6D52A" w14:textId="77777777" w:rsid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C7443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1D88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D987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7D1D4" w14:textId="77777777" w:rsidR="00C16A20" w:rsidRDefault="00C16A20" w:rsidP="00C16A2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9E49" w14:textId="77777777" w:rsidR="00C16A20" w:rsidRDefault="00C16A20" w:rsidP="00C16A2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6A20" w14:paraId="73F0A39F" w14:textId="77777777" w:rsidTr="00C16A2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2CBED" w14:textId="77777777" w:rsid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620C1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38E44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58DD0" w14:textId="77777777" w:rsidR="00C16A20" w:rsidRPr="00C16A20" w:rsidRDefault="00C16A20" w:rsidP="00C16A2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E2681" w14:textId="77777777" w:rsidR="00C16A20" w:rsidRDefault="00C16A20" w:rsidP="00C16A2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7D058" w14:textId="77777777" w:rsidR="00C16A20" w:rsidRDefault="00C16A20" w:rsidP="00C16A2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6A20" w14:paraId="0D670BF3" w14:textId="77777777" w:rsidTr="00C16A20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1FAED" w14:textId="77777777" w:rsidR="00C16A20" w:rsidRPr="00090F44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90F44">
              <w:rPr>
                <w:rFonts w:ascii="Times New Roman" w:hAnsi="Times New Roman"/>
                <w:bCs/>
                <w:sz w:val="16"/>
                <w:szCs w:val="16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45327" w14:textId="7E38B86A" w:rsidR="00C16A20" w:rsidRPr="00090F44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90F44">
              <w:rPr>
                <w:rFonts w:ascii="Times New Roman" w:hAnsi="Times New Roman"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6DF27" w14:textId="01D49B62" w:rsidR="00C16A20" w:rsidRPr="00090F44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90F44">
              <w:rPr>
                <w:rFonts w:ascii="Times New Roman" w:hAnsi="Times New Roman"/>
                <w:bCs/>
                <w:sz w:val="16"/>
                <w:szCs w:val="16"/>
              </w:rPr>
              <w:t>45/57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8CA" w14:textId="10DD91C3" w:rsidR="00C16A20" w:rsidRPr="00090F44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90F44">
              <w:rPr>
                <w:rFonts w:ascii="Times New Roman" w:hAnsi="Times New Roman"/>
                <w:bCs/>
                <w:sz w:val="16"/>
                <w:szCs w:val="16"/>
              </w:rPr>
              <w:t>30/18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7547A" w14:textId="77777777" w:rsidR="00C16A20" w:rsidRDefault="00C16A20" w:rsidP="00C16A2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B957" w14:textId="77777777" w:rsid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32388" w14:textId="77777777" w:rsidR="00C16A20" w:rsidRDefault="00C16A20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100,00%</w:t>
            </w:r>
          </w:p>
        </w:tc>
      </w:tr>
      <w:tr w:rsidR="00774073" w14:paraId="358D2AB4" w14:textId="77777777" w:rsidTr="00C4475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22033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7FCB3" w14:textId="4AA17F95" w:rsidR="00774073" w:rsidRDefault="00234BE9" w:rsidP="00090F4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L.p.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6223E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C5561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2E34" w14:textId="77777777" w:rsidR="00774073" w:rsidRDefault="00234BE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25FBF" w14:paraId="00E654BA" w14:textId="77777777" w:rsidTr="00C4475C">
        <w:trPr>
          <w:trHeight w:val="558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2C03E" w14:textId="77777777" w:rsidR="00E25FBF" w:rsidRDefault="00E25FBF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6137F" w14:textId="77777777" w:rsidR="00E25FBF" w:rsidRDefault="00E25FBF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6A41C" w14:textId="6B3FB698" w:rsidR="00E25FBF" w:rsidRDefault="00E25FBF" w:rsidP="00E25FB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pogłębioną wiedzę na temat zaspokajania potrzeb społecznych w dziedzinie bezpieczeństwa wewnętrznego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B020" w14:textId="2093D06D" w:rsidR="00E25FBF" w:rsidRDefault="00E25FBF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</w:t>
            </w:r>
            <w:r w:rsidR="00090F44">
              <w:rPr>
                <w:rFonts w:ascii="Times New Roman" w:hAnsi="Times New Roman"/>
                <w:sz w:val="18"/>
                <w:szCs w:val="18"/>
              </w:rPr>
              <w:t>_</w:t>
            </w:r>
            <w:r>
              <w:rPr>
                <w:rFonts w:ascii="Times New Roman" w:hAnsi="Times New Roman"/>
                <w:sz w:val="18"/>
                <w:szCs w:val="18"/>
              </w:rPr>
              <w:t>W06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B68F5" w14:textId="40F66B34" w:rsidR="00E25FBF" w:rsidRPr="00C4475C" w:rsidRDefault="00E25FBF" w:rsidP="00E25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Wykład</w:t>
            </w:r>
            <w:r w:rsidR="00C4475C" w:rsidRPr="00C4475C">
              <w:rPr>
                <w:rFonts w:ascii="Times New Roman" w:hAnsi="Times New Roman"/>
                <w:sz w:val="16"/>
                <w:szCs w:val="16"/>
              </w:rPr>
              <w:t>, ć</w:t>
            </w:r>
            <w:r w:rsidRPr="00C4475C">
              <w:rPr>
                <w:rFonts w:ascii="Times New Roman" w:hAnsi="Times New Roman"/>
                <w:sz w:val="16"/>
                <w:szCs w:val="16"/>
              </w:rPr>
              <w:t>wiczenia praktyczne</w:t>
            </w:r>
          </w:p>
        </w:tc>
      </w:tr>
      <w:tr w:rsidR="00E25FBF" w14:paraId="32A938EA" w14:textId="77777777" w:rsidTr="00C4475C">
        <w:trPr>
          <w:trHeight w:val="1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D0F41" w14:textId="77777777" w:rsidR="00E25FBF" w:rsidRDefault="00E25FBF" w:rsidP="00E25F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F067B" w14:textId="77777777" w:rsidR="00E25FBF" w:rsidRDefault="00E25FBF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8882A" w14:textId="345AB107" w:rsidR="00E25FBF" w:rsidRDefault="00E25FBF" w:rsidP="00E25FB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pogłębioną wiedzę o procesie zapewniania ciągłości działania organizacji w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każdych uwarunkowanych środowiska bezpieczeństwa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CB5EE" w14:textId="77777777" w:rsidR="00E25FBF" w:rsidRDefault="00E25FBF" w:rsidP="00E25FB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C6346" w14:textId="1DD57210" w:rsidR="00E25FBF" w:rsidRPr="00C4475C" w:rsidRDefault="00C4475C" w:rsidP="00E25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E25FBF" w14:paraId="600760FB" w14:textId="77777777" w:rsidTr="00C4475C">
        <w:trPr>
          <w:trHeight w:val="1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94399" w14:textId="77777777" w:rsidR="00E25FBF" w:rsidRDefault="00E25FBF" w:rsidP="00E25F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30F37" w14:textId="77777777" w:rsidR="00E25FBF" w:rsidRDefault="00E25FBF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B33DE" w14:textId="0074824C" w:rsidR="00E25FBF" w:rsidRPr="00090F44" w:rsidRDefault="00E25FBF" w:rsidP="00090F44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pogłębioną wiedzę na temat roli inspekcji, straży oraz służb mundurowych w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procesie zapewniania bezpieczeństwa wewnętrznego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19A8C" w14:textId="77777777" w:rsidR="00E25FBF" w:rsidRDefault="00E25FBF" w:rsidP="00E25FB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2D0F7" w14:textId="094665EE" w:rsidR="00E25FBF" w:rsidRPr="00C4475C" w:rsidRDefault="00C4475C" w:rsidP="00E25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74073" w14:paraId="480A587B" w14:textId="77777777" w:rsidTr="00C4475C">
        <w:trPr>
          <w:trHeight w:val="17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6E0DF" w14:textId="77777777" w:rsidR="00774073" w:rsidRDefault="00234BE9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DCD64" w14:textId="77777777" w:rsidR="00774073" w:rsidRDefault="00234BE9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D2AE7" w14:textId="67D9ECEF" w:rsidR="00774073" w:rsidRDefault="00234BE9" w:rsidP="00E25FB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dokonywać krytycznej analizy i selekcji informacji, a także dobierać adekwatne metody analiz, na podstawie wyników formułować własne opinie i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wnioski w zakresie bezpieczeństwa wewnętrznego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F4D06" w14:textId="61AFBB04" w:rsidR="00774073" w:rsidRPr="00090F44" w:rsidRDefault="00234BE9" w:rsidP="00090F44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A8983" w14:textId="77777777" w:rsidR="00774073" w:rsidRPr="00C4475C" w:rsidRDefault="00234BE9" w:rsidP="00E25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774073" w14:paraId="639D8CF2" w14:textId="77777777" w:rsidTr="00E25FBF">
        <w:trPr>
          <w:trHeight w:val="1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1441E" w14:textId="77777777" w:rsidR="00C11ADE" w:rsidRDefault="00C11ADE" w:rsidP="00E25F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F2024" w14:textId="77777777" w:rsidR="00774073" w:rsidRDefault="00234BE9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ED7" w14:textId="2E6374FA" w:rsidR="00774073" w:rsidRDefault="00234BE9" w:rsidP="00E25FB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prawidłowo posługiwać się regulacjami prawnymi z zakresu bezpiecznego kształtowania bytu jednostki i społeczeństwa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B27AE" w14:textId="2DA664FE" w:rsidR="00774073" w:rsidRPr="00090F44" w:rsidRDefault="00234BE9" w:rsidP="00090F44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E0E75" w14:textId="188E1EFE" w:rsidR="00774073" w:rsidRPr="00C4475C" w:rsidRDefault="00C4475C" w:rsidP="00E25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74073" w14:paraId="7A0156A8" w14:textId="77777777" w:rsidTr="00E25FBF">
        <w:trPr>
          <w:trHeight w:val="1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5163A" w14:textId="77777777" w:rsidR="00C11ADE" w:rsidRDefault="00C11ADE" w:rsidP="00E25F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281A4" w14:textId="77777777" w:rsidR="00774073" w:rsidRDefault="00234BE9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450DD" w14:textId="388B60BB" w:rsidR="00774073" w:rsidRDefault="00234BE9" w:rsidP="00E25FB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prawidłowo ocenić efektywność podejmowanych decyzji na rzecz zapewnienia ciągłości działania organizacji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08C7C" w14:textId="35C4065E" w:rsidR="00774073" w:rsidRDefault="00234BE9" w:rsidP="00090F44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</w:t>
            </w:r>
            <w:r w:rsidR="00E96EF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A3934" w14:textId="1102FC58" w:rsidR="00774073" w:rsidRPr="00C4475C" w:rsidRDefault="00C4475C" w:rsidP="00E25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74073" w14:paraId="486739B2" w14:textId="77777777" w:rsidTr="00C4475C">
        <w:trPr>
          <w:trHeight w:val="1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51E9" w14:textId="77777777" w:rsidR="00C11ADE" w:rsidRDefault="00C11ADE" w:rsidP="00E25F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11A42" w14:textId="77777777" w:rsidR="00774073" w:rsidRDefault="00234BE9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91BCE" w14:textId="0A0A34F8" w:rsidR="00774073" w:rsidRDefault="00234BE9" w:rsidP="00E25FB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kierować pracami zespołów ekspertów z jednej lub wielu dziedzin bezpieczeństwa wewnętrznego oraz przygotować pisemne raporty z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uzasadnionymi wnioskami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6F43E" w14:textId="3C350436" w:rsidR="00774073" w:rsidRPr="00090F44" w:rsidRDefault="00234BE9" w:rsidP="00090F44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4AC6B" w14:textId="77777777" w:rsidR="00774073" w:rsidRPr="00C4475C" w:rsidRDefault="00234BE9" w:rsidP="00E25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234BE9" w14:paraId="303B237F" w14:textId="77777777" w:rsidTr="00C4475C">
        <w:trPr>
          <w:trHeight w:val="17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F1C8" w14:textId="77777777" w:rsidR="00234BE9" w:rsidRDefault="00234BE9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80FD" w14:textId="77777777" w:rsidR="00234BE9" w:rsidRDefault="00234BE9" w:rsidP="00E25F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44326" w14:textId="449EC3AB" w:rsidR="00234BE9" w:rsidRDefault="00234BE9" w:rsidP="00E25FB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Jest gotowy do podjęcia pracy w zespołach zadaniowych dotyczących różnych aspektów bezpieczeństwa wewnętrznego</w:t>
            </w:r>
            <w:r w:rsidR="00C447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0EF75" w14:textId="58EF7112" w:rsidR="00234BE9" w:rsidRDefault="00234BE9" w:rsidP="00E25FB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K_K04</w:t>
            </w:r>
            <w:r w:rsidR="00090F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1EF2F7F" w14:textId="74D19721" w:rsidR="00234BE9" w:rsidRPr="00090F44" w:rsidRDefault="00067066" w:rsidP="00090F44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E0CBA" w14:textId="07969E6E" w:rsidR="00234BE9" w:rsidRPr="00C4475C" w:rsidRDefault="00234BE9" w:rsidP="00E25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C4475C" w14:paraId="1DADBD75" w14:textId="77777777" w:rsidTr="006D522E">
        <w:trPr>
          <w:trHeight w:val="1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D9680" w14:textId="77777777" w:rsidR="00C4475C" w:rsidRDefault="00C4475C" w:rsidP="00C4475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A4C2" w14:textId="77777777" w:rsidR="00C4475C" w:rsidRDefault="00C4475C" w:rsidP="00C447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494C5" w14:textId="19C54C18" w:rsidR="00C4475C" w:rsidRDefault="00C4475C" w:rsidP="00C4475C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Jest gotowy do myślenia i działania w sposób przedsiębiorczy, a w sytuacji zagrożenia życia i zdrowia jednostki lub grupy społecznej do określania racjonalnych priorytetów działania.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F05B2" w14:textId="279FB3CB" w:rsidR="00C4475C" w:rsidRPr="00090F44" w:rsidRDefault="00C4475C" w:rsidP="00C4475C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A6C69" w14:textId="074864C5" w:rsidR="00C4475C" w:rsidRPr="00C4475C" w:rsidRDefault="00C4475C" w:rsidP="00C4475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475C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06FC21B2" w14:textId="3848A805" w:rsidR="00774073" w:rsidRDefault="00234BE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234BE9" w:rsidRPr="00F963EF" w14:paraId="4916237A" w14:textId="77777777" w:rsidTr="00A206DF">
        <w:tc>
          <w:tcPr>
            <w:tcW w:w="2802" w:type="dxa"/>
          </w:tcPr>
          <w:p w14:paraId="62F91BE6" w14:textId="77777777" w:rsidR="00234BE9" w:rsidRPr="00F963EF" w:rsidRDefault="00234BE9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9B03CB8" w14:textId="77777777" w:rsidR="00234BE9" w:rsidRPr="00F963EF" w:rsidRDefault="00234BE9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234BE9" w:rsidRPr="00F963EF" w14:paraId="66C565C8" w14:textId="77777777" w:rsidTr="00A206DF">
        <w:tc>
          <w:tcPr>
            <w:tcW w:w="2802" w:type="dxa"/>
          </w:tcPr>
          <w:p w14:paraId="715BE7D8" w14:textId="77777777" w:rsidR="00234BE9" w:rsidRPr="00414EE1" w:rsidRDefault="00234BE9" w:rsidP="00A206DF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6DDA3237" w14:textId="77777777" w:rsidR="00234BE9" w:rsidRPr="00414EE1" w:rsidRDefault="00234BE9" w:rsidP="00A206DF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234BE9" w:rsidRPr="00F963EF" w14:paraId="2204B026" w14:textId="77777777" w:rsidTr="00A206DF">
        <w:tc>
          <w:tcPr>
            <w:tcW w:w="9212" w:type="dxa"/>
            <w:gridSpan w:val="2"/>
          </w:tcPr>
          <w:p w14:paraId="3DDEA8F6" w14:textId="77777777" w:rsidR="00234BE9" w:rsidRPr="00F963EF" w:rsidRDefault="00234BE9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234BE9" w:rsidRPr="00F963EF" w14:paraId="336A66E1" w14:textId="77777777" w:rsidTr="00A206DF">
        <w:tc>
          <w:tcPr>
            <w:tcW w:w="9212" w:type="dxa"/>
            <w:gridSpan w:val="2"/>
          </w:tcPr>
          <w:p w14:paraId="51084003" w14:textId="4512D609" w:rsidR="00C4475C" w:rsidRPr="00C4475C" w:rsidRDefault="00C4475C" w:rsidP="00C4475C">
            <w:pPr>
              <w:pStyle w:val="Akapitzlist"/>
              <w:numPr>
                <w:ilvl w:val="0"/>
                <w:numId w:val="3"/>
              </w:numPr>
              <w:ind w:left="170" w:hanging="284"/>
              <w:jc w:val="both"/>
              <w:rPr>
                <w:bCs/>
                <w:sz w:val="20"/>
                <w:szCs w:val="20"/>
              </w:rPr>
            </w:pPr>
            <w:r w:rsidRPr="00C4475C">
              <w:rPr>
                <w:bCs/>
                <w:sz w:val="20"/>
                <w:szCs w:val="20"/>
              </w:rPr>
              <w:t>Przedstawienie programu zajęć przedmiotu, wykazu literatury (podstawowa, uzupełniająca), efektów uczenia się, punktacji ECTS, formy zaliczenia modułu i uczestnictwa w zajęciach, sposobu bieżącej kontroli wyników nauczania, trybu i terminarza zaliczania, zasady ustalania ocen oraz terminów 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4475C">
              <w:rPr>
                <w:bCs/>
                <w:sz w:val="20"/>
                <w:szCs w:val="20"/>
              </w:rPr>
              <w:t>miejsca konsultacji, wprowadzenie do problematyki zajęć.</w:t>
            </w:r>
          </w:p>
          <w:p w14:paraId="00F1EC04" w14:textId="193E164B" w:rsidR="00234BE9" w:rsidRPr="00234BE9" w:rsidRDefault="00234BE9" w:rsidP="00C4475C">
            <w:pPr>
              <w:widowControl/>
              <w:numPr>
                <w:ilvl w:val="0"/>
                <w:numId w:val="3"/>
              </w:numPr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Podstawowe zagadnienia związane z dowodzeniem i kierowaniem działaniami ratowniczymi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5BF80EB2" w14:textId="7DEA0D97" w:rsidR="00234BE9" w:rsidRPr="00234BE9" w:rsidRDefault="00234BE9" w:rsidP="00C4475C">
            <w:pPr>
              <w:widowControl/>
              <w:numPr>
                <w:ilvl w:val="0"/>
                <w:numId w:val="3"/>
              </w:numPr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Zasady organizowania działań ratowniczych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5658BA2D" w14:textId="17184B99" w:rsidR="00234BE9" w:rsidRPr="00234BE9" w:rsidRDefault="00234BE9" w:rsidP="00C4475C">
            <w:pPr>
              <w:widowControl/>
              <w:numPr>
                <w:ilvl w:val="0"/>
                <w:numId w:val="3"/>
              </w:numPr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Rola i odpowiedzialność kierującego działaniami ratowniczymi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24EB2ACA" w14:textId="1A18FC3C" w:rsidR="00234BE9" w:rsidRPr="00234BE9" w:rsidRDefault="00234BE9" w:rsidP="00C4475C">
            <w:pPr>
              <w:widowControl/>
              <w:numPr>
                <w:ilvl w:val="0"/>
                <w:numId w:val="3"/>
              </w:numPr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Poziomy kierowania na potrzeby działań ratowniczych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6CD54413" w14:textId="347E3838" w:rsidR="00234BE9" w:rsidRPr="00234BE9" w:rsidRDefault="00234BE9" w:rsidP="00C4475C">
            <w:pPr>
              <w:widowControl/>
              <w:numPr>
                <w:ilvl w:val="0"/>
                <w:numId w:val="3"/>
              </w:numPr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 xml:space="preserve">Wykorzystanie przez kierującego działaniami </w:t>
            </w:r>
            <w:r w:rsidR="00C4475C">
              <w:rPr>
                <w:bCs/>
                <w:sz w:val="20"/>
                <w:szCs w:val="20"/>
              </w:rPr>
              <w:t xml:space="preserve">ratowniczymi </w:t>
            </w:r>
            <w:r w:rsidRPr="00234BE9">
              <w:rPr>
                <w:bCs/>
                <w:sz w:val="20"/>
                <w:szCs w:val="20"/>
              </w:rPr>
              <w:t>z poradników, programów komputerowych i</w:t>
            </w:r>
            <w:r w:rsidR="00C4475C">
              <w:rPr>
                <w:bCs/>
                <w:sz w:val="20"/>
                <w:szCs w:val="20"/>
              </w:rPr>
              <w:t> </w:t>
            </w:r>
            <w:r w:rsidRPr="00234BE9">
              <w:rPr>
                <w:bCs/>
                <w:sz w:val="20"/>
                <w:szCs w:val="20"/>
              </w:rPr>
              <w:t>sprzętu ratowniczego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4CA16BB0" w14:textId="69B8F1BF" w:rsidR="00234BE9" w:rsidRPr="00234BE9" w:rsidRDefault="00234BE9" w:rsidP="00C4475C">
            <w:pPr>
              <w:widowControl/>
              <w:numPr>
                <w:ilvl w:val="0"/>
                <w:numId w:val="3"/>
              </w:numPr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Wykorzystanie sprzętu specjalistycznego na potrzeby budowy stanowisk kierowania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28FAAA77" w14:textId="007576B5" w:rsidR="00234BE9" w:rsidRPr="00C4475C" w:rsidRDefault="00234BE9" w:rsidP="00C4475C">
            <w:pPr>
              <w:widowControl/>
              <w:numPr>
                <w:ilvl w:val="0"/>
                <w:numId w:val="3"/>
              </w:numPr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Organizacja i wykorzystanie urządzeń łączności na potrzeby sprawnego kierowania akcjami na poszczególnych poziomach kierowania działaniami ratowniczymi</w:t>
            </w:r>
            <w:r w:rsidR="00C4475C">
              <w:rPr>
                <w:bCs/>
                <w:sz w:val="20"/>
                <w:szCs w:val="20"/>
              </w:rPr>
              <w:t>.</w:t>
            </w:r>
          </w:p>
        </w:tc>
      </w:tr>
    </w:tbl>
    <w:p w14:paraId="13F9A2CD" w14:textId="77777777" w:rsidR="00234BE9" w:rsidRPr="00F963EF" w:rsidRDefault="00234BE9" w:rsidP="00234BE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234BE9" w:rsidRPr="00F963EF" w14:paraId="43867236" w14:textId="77777777" w:rsidTr="00D0136E">
        <w:tc>
          <w:tcPr>
            <w:tcW w:w="2762" w:type="dxa"/>
          </w:tcPr>
          <w:p w14:paraId="6AE75CE0" w14:textId="77777777" w:rsidR="00234BE9" w:rsidRPr="00F963EF" w:rsidRDefault="00234BE9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8" w:type="dxa"/>
          </w:tcPr>
          <w:p w14:paraId="48E2E560" w14:textId="77777777" w:rsidR="00234BE9" w:rsidRPr="00F963EF" w:rsidRDefault="00234BE9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234BE9" w:rsidRPr="00F963EF" w14:paraId="753C2456" w14:textId="77777777" w:rsidTr="00D0136E">
        <w:tc>
          <w:tcPr>
            <w:tcW w:w="2762" w:type="dxa"/>
          </w:tcPr>
          <w:p w14:paraId="17D84F65" w14:textId="77777777" w:rsidR="00234BE9" w:rsidRPr="00414EE1" w:rsidRDefault="00234BE9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8" w:type="dxa"/>
          </w:tcPr>
          <w:p w14:paraId="606A9DFF" w14:textId="6D79C3E2" w:rsidR="00234BE9" w:rsidRPr="00732EBB" w:rsidRDefault="00234BE9" w:rsidP="0053428C">
            <w:pPr>
              <w:jc w:val="both"/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Praca</w:t>
            </w:r>
            <w:r w:rsidR="00C4475C">
              <w:rPr>
                <w:bCs/>
                <w:sz w:val="18"/>
                <w:szCs w:val="18"/>
              </w:rPr>
              <w:t xml:space="preserve"> w zespole,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  <w:r w:rsidR="00C4475C">
              <w:rPr>
                <w:bCs/>
                <w:sz w:val="18"/>
                <w:szCs w:val="18"/>
              </w:rPr>
              <w:t>, burza mózgów, metoda projektowa</w:t>
            </w:r>
          </w:p>
        </w:tc>
      </w:tr>
      <w:tr w:rsidR="00234BE9" w:rsidRPr="00F963EF" w14:paraId="1ABB99E3" w14:textId="77777777" w:rsidTr="00D0136E">
        <w:tc>
          <w:tcPr>
            <w:tcW w:w="9060" w:type="dxa"/>
            <w:gridSpan w:val="2"/>
          </w:tcPr>
          <w:p w14:paraId="1F4AFC3E" w14:textId="77777777" w:rsidR="00234BE9" w:rsidRPr="00F963EF" w:rsidRDefault="00234BE9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234BE9" w:rsidRPr="00F963EF" w14:paraId="58D95896" w14:textId="77777777" w:rsidTr="00D0136E">
        <w:tc>
          <w:tcPr>
            <w:tcW w:w="9060" w:type="dxa"/>
            <w:gridSpan w:val="2"/>
          </w:tcPr>
          <w:p w14:paraId="348A8CD8" w14:textId="3BDCCA0C" w:rsidR="00C4475C" w:rsidRPr="00C4475C" w:rsidRDefault="00C4475C" w:rsidP="00C4475C">
            <w:pPr>
              <w:pStyle w:val="Akapitzlist"/>
              <w:numPr>
                <w:ilvl w:val="0"/>
                <w:numId w:val="3"/>
              </w:numPr>
              <w:ind w:left="170" w:hanging="284"/>
              <w:jc w:val="both"/>
              <w:rPr>
                <w:bCs/>
                <w:sz w:val="20"/>
                <w:szCs w:val="20"/>
              </w:rPr>
            </w:pPr>
            <w:r w:rsidRPr="00C4475C">
              <w:rPr>
                <w:bCs/>
                <w:sz w:val="20"/>
                <w:szCs w:val="20"/>
              </w:rPr>
              <w:t xml:space="preserve">Przedstawienie programu zajęć przedmiotu, wykazu literatury (podstawowa, uzupełniająca), efektów uczenia się, punktacji ECTS, formy zaliczenia modułu i uczestnictwa w zajęciach, sposobu bieżącej kontroli wyników nauczania, trybu i terminarza zaliczania, </w:t>
            </w:r>
            <w:r w:rsidR="001601AB">
              <w:rPr>
                <w:bCs/>
                <w:sz w:val="20"/>
                <w:szCs w:val="20"/>
              </w:rPr>
              <w:t xml:space="preserve">formy egzaminu, </w:t>
            </w:r>
            <w:r w:rsidRPr="00C4475C">
              <w:rPr>
                <w:bCs/>
                <w:sz w:val="20"/>
                <w:szCs w:val="20"/>
              </w:rPr>
              <w:t>zasady ustalania ocen oraz terminów i miejsca konsultacji, wprowadzenie do problematyki zajęć.</w:t>
            </w:r>
          </w:p>
          <w:p w14:paraId="47A7007D" w14:textId="5696C7BC" w:rsidR="00234BE9" w:rsidRPr="00234BE9" w:rsidRDefault="00234BE9" w:rsidP="00C4475C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Wykorzystywanie uprawnień i możliwości prowadzenia działań ratowniczych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31933805" w14:textId="7EA9E3D8" w:rsidR="00234BE9" w:rsidRPr="00C4475C" w:rsidRDefault="00234BE9" w:rsidP="00C4475C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Formułowanie założeń taktycznych związanych z usuwaniem skutków katastrof, wypadków</w:t>
            </w:r>
            <w:r w:rsidR="00C4475C">
              <w:rPr>
                <w:bCs/>
                <w:sz w:val="20"/>
                <w:szCs w:val="20"/>
              </w:rPr>
              <w:t xml:space="preserve"> </w:t>
            </w:r>
            <w:r w:rsidRPr="00C4475C">
              <w:rPr>
                <w:bCs/>
                <w:sz w:val="20"/>
                <w:szCs w:val="20"/>
              </w:rPr>
              <w:t>i pożarów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77D8E61D" w14:textId="71795148" w:rsidR="00234BE9" w:rsidRPr="00234BE9" w:rsidRDefault="00234BE9" w:rsidP="00C4475C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Stosowanie poszczególnych poziomów kierowania działaniami ratowniczymi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5700DF9E" w14:textId="56303D21" w:rsidR="00234BE9" w:rsidRPr="00234BE9" w:rsidRDefault="00234BE9" w:rsidP="00C4475C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Wyznaczanie i określanie niezbędnych sił i środków do prowadzenia działań ratowniczych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578F9E9E" w14:textId="13A5EC23" w:rsidR="00234BE9" w:rsidRPr="00234BE9" w:rsidRDefault="00234BE9" w:rsidP="00C4475C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Służby, inspekcje i straże na miejscu zdarzenia, a uprawnienia kierującego działaniem i dowodzących lub zarządzających podmiotami biorącymi udział w akcji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3BC4F4A8" w14:textId="5F60C9B0" w:rsidR="00234BE9" w:rsidRPr="00234BE9" w:rsidRDefault="00234BE9" w:rsidP="00C4475C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234BE9">
              <w:rPr>
                <w:bCs/>
                <w:sz w:val="20"/>
                <w:szCs w:val="20"/>
              </w:rPr>
              <w:t>Opracowywanie schematów i wybór systemów łączności kierującego działaniami ratowniczymi z biorącymi bezpośredni udział w działaniach oraz podmiotami współdziałającymi</w:t>
            </w:r>
            <w:r w:rsidR="00C4475C">
              <w:rPr>
                <w:bCs/>
                <w:sz w:val="20"/>
                <w:szCs w:val="20"/>
              </w:rPr>
              <w:t>.</w:t>
            </w:r>
          </w:p>
          <w:p w14:paraId="104597B3" w14:textId="28D8A16D" w:rsidR="00234BE9" w:rsidRPr="00171E74" w:rsidRDefault="00C4475C" w:rsidP="00C4475C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170" w:hanging="284"/>
              <w:jc w:val="both"/>
              <w:textAlignment w:val="auto"/>
              <w:rPr>
                <w:bCs/>
                <w:sz w:val="20"/>
                <w:szCs w:val="20"/>
              </w:rPr>
            </w:pPr>
            <w:r w:rsidRPr="00C4475C">
              <w:rPr>
                <w:bCs/>
                <w:sz w:val="20"/>
                <w:szCs w:val="20"/>
              </w:rPr>
              <w:t>Podsumowanie oraz kolokwium zaliczeniowe (test).</w:t>
            </w:r>
          </w:p>
        </w:tc>
      </w:tr>
    </w:tbl>
    <w:p w14:paraId="0D36B09A" w14:textId="77777777" w:rsidR="00D0136E" w:rsidRPr="00D0136E" w:rsidRDefault="00D0136E" w:rsidP="00F16051">
      <w:pPr>
        <w:pStyle w:val="Standard"/>
        <w:spacing w:after="0" w:line="240" w:lineRule="auto"/>
        <w:ind w:left="-142"/>
        <w:rPr>
          <w:rFonts w:ascii="Times New Roman" w:hAnsi="Times New Roman"/>
          <w:bCs/>
          <w:sz w:val="20"/>
          <w:szCs w:val="20"/>
        </w:rPr>
      </w:pPr>
    </w:p>
    <w:p w14:paraId="40498501" w14:textId="77777777" w:rsidR="00774073" w:rsidRDefault="00774073" w:rsidP="00C4475C">
      <w:pPr>
        <w:pStyle w:val="Standard"/>
      </w:pPr>
    </w:p>
    <w:sectPr w:rsidR="00774073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B919A" w14:textId="77777777" w:rsidR="003E2F1B" w:rsidRDefault="003E2F1B">
      <w:r>
        <w:separator/>
      </w:r>
    </w:p>
  </w:endnote>
  <w:endnote w:type="continuationSeparator" w:id="0">
    <w:p w14:paraId="4AA43593" w14:textId="77777777" w:rsidR="003E2F1B" w:rsidRDefault="003E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7A5E5" w14:textId="77777777" w:rsidR="003E2F1B" w:rsidRDefault="003E2F1B">
      <w:r>
        <w:rPr>
          <w:color w:val="000000"/>
        </w:rPr>
        <w:separator/>
      </w:r>
    </w:p>
  </w:footnote>
  <w:footnote w:type="continuationSeparator" w:id="0">
    <w:p w14:paraId="2A80AD12" w14:textId="77777777" w:rsidR="003E2F1B" w:rsidRDefault="003E2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21971"/>
    <w:multiLevelType w:val="multilevel"/>
    <w:tmpl w:val="96C0B2D2"/>
    <w:styleLink w:val="WW8Num1"/>
    <w:lvl w:ilvl="0">
      <w:numFmt w:val="bullet"/>
      <w:lvlText w:val=""/>
      <w:lvlJc w:val="left"/>
      <w:pPr>
        <w:ind w:left="720" w:hanging="360"/>
      </w:pPr>
      <w:rPr>
        <w:rFonts w:ascii="Wingdings 2" w:hAnsi="Wingdings 2" w:cs="Wingdings 2"/>
      </w:rPr>
    </w:lvl>
    <w:lvl w:ilvl="1">
      <w:numFmt w:val="bullet"/>
      <w:lvlText w:val=""/>
      <w:lvlJc w:val="left"/>
      <w:pPr>
        <w:ind w:left="1440" w:hanging="360"/>
      </w:pPr>
      <w:rPr>
        <w:rFonts w:ascii="Wingdings 2" w:hAnsi="Wingdings 2" w:cs="Wingdings 2"/>
      </w:rPr>
    </w:lvl>
    <w:lvl w:ilvl="2">
      <w:numFmt w:val="bullet"/>
      <w:lvlText w:val=""/>
      <w:lvlJc w:val="left"/>
      <w:pPr>
        <w:ind w:left="2160" w:hanging="360"/>
      </w:pPr>
      <w:rPr>
        <w:rFonts w:ascii="Wingdings 2" w:hAnsi="Wingdings 2" w:cs="Wingdings 2"/>
      </w:rPr>
    </w:lvl>
    <w:lvl w:ilvl="3">
      <w:numFmt w:val="bullet"/>
      <w:lvlText w:val=""/>
      <w:lvlJc w:val="left"/>
      <w:pPr>
        <w:ind w:left="2880" w:hanging="360"/>
      </w:pPr>
      <w:rPr>
        <w:rFonts w:ascii="Wingdings 2" w:hAnsi="Wingdings 2" w:cs="Wingdings 2"/>
      </w:rPr>
    </w:lvl>
    <w:lvl w:ilvl="4">
      <w:numFmt w:val="bullet"/>
      <w:lvlText w:val=""/>
      <w:lvlJc w:val="left"/>
      <w:pPr>
        <w:ind w:left="3600" w:hanging="360"/>
      </w:pPr>
      <w:rPr>
        <w:rFonts w:ascii="Wingdings 2" w:hAnsi="Wingdings 2" w:cs="Wingdings 2"/>
      </w:rPr>
    </w:lvl>
    <w:lvl w:ilvl="5">
      <w:numFmt w:val="bullet"/>
      <w:lvlText w:val=""/>
      <w:lvlJc w:val="left"/>
      <w:pPr>
        <w:ind w:left="4320" w:hanging="360"/>
      </w:pPr>
      <w:rPr>
        <w:rFonts w:ascii="Wingdings 2" w:hAnsi="Wingdings 2" w:cs="Wingdings 2"/>
      </w:rPr>
    </w:lvl>
    <w:lvl w:ilvl="6">
      <w:numFmt w:val="bullet"/>
      <w:lvlText w:val=""/>
      <w:lvlJc w:val="left"/>
      <w:pPr>
        <w:ind w:left="5040" w:hanging="360"/>
      </w:pPr>
      <w:rPr>
        <w:rFonts w:ascii="Wingdings 2" w:hAnsi="Wingdings 2" w:cs="Wingdings 2"/>
      </w:rPr>
    </w:lvl>
    <w:lvl w:ilvl="7">
      <w:numFmt w:val="bullet"/>
      <w:lvlText w:val=""/>
      <w:lvlJc w:val="left"/>
      <w:pPr>
        <w:ind w:left="5760" w:hanging="360"/>
      </w:pPr>
      <w:rPr>
        <w:rFonts w:ascii="Wingdings 2" w:hAnsi="Wingdings 2" w:cs="Wingdings 2"/>
      </w:rPr>
    </w:lvl>
    <w:lvl w:ilvl="8">
      <w:numFmt w:val="bullet"/>
      <w:lvlText w:val=""/>
      <w:lvlJc w:val="left"/>
      <w:pPr>
        <w:ind w:left="6480" w:hanging="360"/>
      </w:pPr>
      <w:rPr>
        <w:rFonts w:ascii="Wingdings 2" w:hAnsi="Wingdings 2" w:cs="Wingdings 2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81367"/>
    <w:multiLevelType w:val="multilevel"/>
    <w:tmpl w:val="0F28F2B0"/>
    <w:styleLink w:val="WW8Num2"/>
    <w:lvl w:ilvl="0">
      <w:numFmt w:val="bullet"/>
      <w:lvlText w:val=""/>
      <w:lvlJc w:val="left"/>
      <w:pPr>
        <w:ind w:left="720" w:hanging="360"/>
      </w:pPr>
      <w:rPr>
        <w:rFonts w:ascii="Wingdings 2" w:hAnsi="Wingdings 2" w:cs="Wingdings 2"/>
      </w:rPr>
    </w:lvl>
    <w:lvl w:ilvl="1">
      <w:numFmt w:val="bullet"/>
      <w:lvlText w:val=""/>
      <w:lvlJc w:val="left"/>
      <w:pPr>
        <w:ind w:left="1440" w:hanging="360"/>
      </w:pPr>
      <w:rPr>
        <w:rFonts w:ascii="Wingdings 2" w:hAnsi="Wingdings 2" w:cs="Wingdings 2"/>
      </w:rPr>
    </w:lvl>
    <w:lvl w:ilvl="2">
      <w:numFmt w:val="bullet"/>
      <w:lvlText w:val=""/>
      <w:lvlJc w:val="left"/>
      <w:pPr>
        <w:ind w:left="2160" w:hanging="360"/>
      </w:pPr>
      <w:rPr>
        <w:rFonts w:ascii="Wingdings 2" w:hAnsi="Wingdings 2" w:cs="Wingdings 2"/>
      </w:rPr>
    </w:lvl>
    <w:lvl w:ilvl="3">
      <w:numFmt w:val="bullet"/>
      <w:lvlText w:val=""/>
      <w:lvlJc w:val="left"/>
      <w:pPr>
        <w:ind w:left="2880" w:hanging="360"/>
      </w:pPr>
      <w:rPr>
        <w:rFonts w:ascii="Wingdings 2" w:hAnsi="Wingdings 2" w:cs="Wingdings 2"/>
      </w:rPr>
    </w:lvl>
    <w:lvl w:ilvl="4">
      <w:numFmt w:val="bullet"/>
      <w:lvlText w:val=""/>
      <w:lvlJc w:val="left"/>
      <w:pPr>
        <w:ind w:left="3600" w:hanging="360"/>
      </w:pPr>
      <w:rPr>
        <w:rFonts w:ascii="Wingdings 2" w:hAnsi="Wingdings 2" w:cs="Wingdings 2"/>
      </w:rPr>
    </w:lvl>
    <w:lvl w:ilvl="5">
      <w:numFmt w:val="bullet"/>
      <w:lvlText w:val=""/>
      <w:lvlJc w:val="left"/>
      <w:pPr>
        <w:ind w:left="4320" w:hanging="360"/>
      </w:pPr>
      <w:rPr>
        <w:rFonts w:ascii="Wingdings 2" w:hAnsi="Wingdings 2" w:cs="Wingdings 2"/>
      </w:rPr>
    </w:lvl>
    <w:lvl w:ilvl="6">
      <w:numFmt w:val="bullet"/>
      <w:lvlText w:val=""/>
      <w:lvlJc w:val="left"/>
      <w:pPr>
        <w:ind w:left="5040" w:hanging="360"/>
      </w:pPr>
      <w:rPr>
        <w:rFonts w:ascii="Wingdings 2" w:hAnsi="Wingdings 2" w:cs="Wingdings 2"/>
      </w:rPr>
    </w:lvl>
    <w:lvl w:ilvl="7">
      <w:numFmt w:val="bullet"/>
      <w:lvlText w:val=""/>
      <w:lvlJc w:val="left"/>
      <w:pPr>
        <w:ind w:left="5760" w:hanging="360"/>
      </w:pPr>
      <w:rPr>
        <w:rFonts w:ascii="Wingdings 2" w:hAnsi="Wingdings 2" w:cs="Wingdings 2"/>
      </w:rPr>
    </w:lvl>
    <w:lvl w:ilvl="8">
      <w:numFmt w:val="bullet"/>
      <w:lvlText w:val=""/>
      <w:lvlJc w:val="left"/>
      <w:pPr>
        <w:ind w:left="6480" w:hanging="360"/>
      </w:pPr>
      <w:rPr>
        <w:rFonts w:ascii="Wingdings 2" w:hAnsi="Wingdings 2" w:cs="Wingdings 2"/>
      </w:rPr>
    </w:lvl>
  </w:abstractNum>
  <w:num w:numId="1" w16cid:durableId="1723023380">
    <w:abstractNumId w:val="0"/>
  </w:num>
  <w:num w:numId="2" w16cid:durableId="2065641524">
    <w:abstractNumId w:val="2"/>
  </w:num>
  <w:num w:numId="3" w16cid:durableId="1893535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073"/>
    <w:rsid w:val="00015680"/>
    <w:rsid w:val="00015B48"/>
    <w:rsid w:val="000228CF"/>
    <w:rsid w:val="00067066"/>
    <w:rsid w:val="0006711B"/>
    <w:rsid w:val="00090F44"/>
    <w:rsid w:val="001601AB"/>
    <w:rsid w:val="00234BE9"/>
    <w:rsid w:val="003E2F1B"/>
    <w:rsid w:val="003E58B2"/>
    <w:rsid w:val="00496B1B"/>
    <w:rsid w:val="0053428C"/>
    <w:rsid w:val="005C33FA"/>
    <w:rsid w:val="00774073"/>
    <w:rsid w:val="00927E2D"/>
    <w:rsid w:val="00B15949"/>
    <w:rsid w:val="00BC5FF0"/>
    <w:rsid w:val="00C11ADE"/>
    <w:rsid w:val="00C16A20"/>
    <w:rsid w:val="00C4475C"/>
    <w:rsid w:val="00CC2EAB"/>
    <w:rsid w:val="00D0136E"/>
    <w:rsid w:val="00DD13CB"/>
    <w:rsid w:val="00E25FBF"/>
    <w:rsid w:val="00E96EFF"/>
    <w:rsid w:val="00EE026D"/>
    <w:rsid w:val="00F04863"/>
    <w:rsid w:val="00F16051"/>
    <w:rsid w:val="00F17FCC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4A28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 2" w:hAnsi="Wingdings 2" w:cs="Wingdings 2"/>
    </w:rPr>
  </w:style>
  <w:style w:type="character" w:customStyle="1" w:styleId="WW8Num2z0">
    <w:name w:val="WW8Num2z0"/>
    <w:rPr>
      <w:rFonts w:ascii="Wingdings 2" w:hAnsi="Wingdings 2" w:cs="Wingdings 2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styleId="Uwydatnienie">
    <w:name w:val="Emphasis"/>
    <w:rPr>
      <w:b/>
      <w:bCs/>
      <w:i w:val="0"/>
      <w:iCs w:val="0"/>
    </w:rPr>
  </w:style>
  <w:style w:type="character" w:customStyle="1" w:styleId="st1">
    <w:name w:val="st1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C4475C"/>
    <w:pPr>
      <w:ind w:left="720"/>
      <w:contextualSpacing/>
    </w:pPr>
    <w:rPr>
      <w:szCs w:val="21"/>
    </w:rPr>
  </w:style>
  <w:style w:type="paragraph" w:styleId="NormalnyWeb">
    <w:name w:val="Normal (Web)"/>
    <w:basedOn w:val="Normalny"/>
    <w:uiPriority w:val="99"/>
    <w:unhideWhenUsed/>
    <w:rsid w:val="005342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3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5039</Characters>
  <Application>Microsoft Office Word</Application>
  <DocSecurity>0</DocSecurity>
  <Lines>201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cp:lastModifiedBy>Janusz Kawalec</cp:lastModifiedBy>
  <cp:revision>5</cp:revision>
  <cp:lastPrinted>2019-04-12T10:28:00Z</cp:lastPrinted>
  <dcterms:created xsi:type="dcterms:W3CDTF">2026-03-13T10:08:00Z</dcterms:created>
  <dcterms:modified xsi:type="dcterms:W3CDTF">2026-04-14T10:36:00Z</dcterms:modified>
</cp:coreProperties>
</file>